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8"/>
        <w:gridCol w:w="3723"/>
        <w:gridCol w:w="1639"/>
      </w:tblGrid>
      <w:tr w:rsidR="00C47D87" w:rsidRPr="00C47D87" w:rsidTr="00C47D87">
        <w:trPr>
          <w:trHeight w:val="45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47D87" w:rsidRPr="00C47D87" w:rsidRDefault="00C47D87" w:rsidP="00C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47D87">
              <w:rPr>
                <w:rFonts w:ascii="Franklin Gothic Medium" w:eastAsia="Times New Roman" w:hAnsi="Franklin Gothic Medium" w:cs="Times New Roman"/>
                <w:b/>
                <w:bCs/>
                <w:i/>
                <w:iCs/>
                <w:sz w:val="36"/>
                <w:szCs w:val="36"/>
                <w:lang w:eastAsia="en-CA"/>
              </w:rPr>
              <w:t>Drill:</w:t>
            </w:r>
            <w:r w:rsidRPr="00C47D87">
              <w:rPr>
                <w:rFonts w:ascii="Franklin Gothic Medium" w:eastAsia="Times New Roman" w:hAnsi="Franklin Gothic Medium" w:cs="Times New Roman"/>
                <w:b/>
                <w:bCs/>
                <w:i/>
                <w:iCs/>
                <w:sz w:val="24"/>
                <w:szCs w:val="24"/>
                <w:lang w:eastAsia="en-CA"/>
              </w:rPr>
              <w:t> Position Sprint</w:t>
            </w:r>
          </w:p>
        </w:tc>
      </w:tr>
      <w:tr w:rsidR="00C47D87" w:rsidRPr="00C47D87" w:rsidTr="00C47D87">
        <w:trPr>
          <w:trHeight w:val="315"/>
          <w:tblCellSpacing w:w="0" w:type="dxa"/>
        </w:trPr>
        <w:tc>
          <w:tcPr>
            <w:tcW w:w="0" w:type="auto"/>
            <w:gridSpan w:val="2"/>
            <w:hideMark/>
          </w:tcPr>
          <w:p w:rsidR="00C47D87" w:rsidRPr="00C47D87" w:rsidRDefault="00C47D87" w:rsidP="00C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47D87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1905" w:type="dxa"/>
            <w:vMerge w:val="restart"/>
            <w:hideMark/>
          </w:tcPr>
          <w:p w:rsidR="00C47D87" w:rsidRPr="00C47D87" w:rsidRDefault="00C47D87" w:rsidP="00C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47D87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C47D87" w:rsidRPr="00C47D87" w:rsidRDefault="00C47D87" w:rsidP="00C4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47D87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  <w:p w:rsidR="00C47D87" w:rsidRPr="00C47D87" w:rsidRDefault="00C47D87" w:rsidP="00C47D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47D87">
              <w:rPr>
                <w:rFonts w:ascii="Franklin Gothic Medium" w:eastAsia="Times New Roman" w:hAnsi="Franklin Gothic Medium" w:cs="Times New Roman"/>
                <w:noProof/>
                <w:color w:val="0000FF"/>
                <w:sz w:val="20"/>
                <w:szCs w:val="20"/>
                <w:lang w:eastAsia="en-CA"/>
              </w:rPr>
              <mc:AlternateContent>
                <mc:Choice Requires="wps">
                  <w:drawing>
                    <wp:inline distT="0" distB="0" distL="0" distR="0">
                      <wp:extent cx="952500" cy="714375"/>
                      <wp:effectExtent l="0" t="0" r="0" b="0"/>
                      <wp:docPr id="1" name="Rectangle 1" descr="http://www.bettercoaches.com/baseball/beginner/minor%20games/position%20sprint/images/Postion-Sprintthumb.jp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0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3A106E" id="Rectangle 1" o:spid="_x0000_s1026" alt="http://www.bettercoaches.com/baseball/beginner/minor%20games/position%20sprint/images/Postion-Sprintthumb.jpg" href="javascript:;" style="width:7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6" w:history="1">
              <w:r w:rsidRPr="00C47D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br/>
              </w:r>
              <w:r w:rsidRPr="00C47D87">
                <w:rPr>
                  <w:rFonts w:ascii="Franklin Gothic Medium" w:eastAsia="Times New Roman" w:hAnsi="Franklin Gothic Medium" w:cs="Times New Roman"/>
                  <w:color w:val="0000FF"/>
                  <w:sz w:val="20"/>
                  <w:szCs w:val="20"/>
                  <w:u w:val="single"/>
                  <w:lang w:eastAsia="en-CA"/>
                </w:rPr>
                <w:t>Diagram</w:t>
              </w:r>
            </w:hyperlink>
          </w:p>
        </w:tc>
      </w:tr>
      <w:tr w:rsidR="00C47D87" w:rsidRPr="00C47D87" w:rsidTr="00C47D87">
        <w:trPr>
          <w:trHeight w:val="1590"/>
          <w:tblCellSpacing w:w="0" w:type="dxa"/>
        </w:trPr>
        <w:tc>
          <w:tcPr>
            <w:tcW w:w="3915" w:type="dxa"/>
            <w:hideMark/>
          </w:tcPr>
          <w:p w:rsidR="00C47D87" w:rsidRPr="00C47D87" w:rsidRDefault="00C47D87" w:rsidP="00C47D87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47D87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Objective:</w:t>
            </w:r>
          </w:p>
          <w:p w:rsidR="00C47D87" w:rsidRPr="00C47D87" w:rsidRDefault="00C47D87" w:rsidP="00C47D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47D8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This is a fun drill that teaches players the numbers of each specific fielding position. It is also a great way to end practice.</w:t>
            </w:r>
          </w:p>
        </w:tc>
        <w:tc>
          <w:tcPr>
            <w:tcW w:w="3435" w:type="dxa"/>
            <w:hideMark/>
          </w:tcPr>
          <w:p w:rsidR="00C47D87" w:rsidRPr="00C47D87" w:rsidRDefault="00C47D87" w:rsidP="00C47D87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47D87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Equipment:</w:t>
            </w:r>
          </w:p>
          <w:p w:rsidR="00C47D87" w:rsidRPr="00C47D87" w:rsidRDefault="00C47D87" w:rsidP="00C47D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47D8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Baseball Diamond</w:t>
            </w:r>
          </w:p>
          <w:p w:rsidR="00C47D87" w:rsidRPr="00C47D87" w:rsidRDefault="00C47D87" w:rsidP="00C47D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47D8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Bases</w:t>
            </w:r>
          </w:p>
          <w:p w:rsidR="00C47D87" w:rsidRPr="00C47D87" w:rsidRDefault="00C47D87" w:rsidP="00C47D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47D8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Stopwatch</w:t>
            </w:r>
          </w:p>
        </w:tc>
        <w:tc>
          <w:tcPr>
            <w:tcW w:w="0" w:type="auto"/>
            <w:vMerge/>
            <w:vAlign w:val="center"/>
            <w:hideMark/>
          </w:tcPr>
          <w:p w:rsidR="00C47D87" w:rsidRPr="00C47D87" w:rsidRDefault="00C47D87" w:rsidP="00C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C47D87" w:rsidRPr="00C47D87" w:rsidTr="00C47D87">
        <w:trPr>
          <w:trHeight w:val="2220"/>
          <w:tblCellSpacing w:w="0" w:type="dxa"/>
        </w:trPr>
        <w:tc>
          <w:tcPr>
            <w:tcW w:w="0" w:type="auto"/>
            <w:gridSpan w:val="2"/>
            <w:hideMark/>
          </w:tcPr>
          <w:p w:rsidR="00C47D87" w:rsidRPr="00C47D87" w:rsidRDefault="00C47D87" w:rsidP="00C47D87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47D87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Description:</w:t>
            </w:r>
          </w:p>
          <w:p w:rsidR="00C47D87" w:rsidRPr="00C47D87" w:rsidRDefault="00C47D87" w:rsidP="00C47D8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47D8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Give all the players a number from 1-9 (if there are more than 9 players then double them up with someone.</w:t>
            </w:r>
          </w:p>
          <w:p w:rsidR="00C47D87" w:rsidRPr="00C47D87" w:rsidRDefault="00C47D87" w:rsidP="00C47D8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47D8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Have everyone start in one place (the dugout).</w:t>
            </w:r>
          </w:p>
          <w:p w:rsidR="00C47D87" w:rsidRPr="00C47D87" w:rsidRDefault="00C47D87" w:rsidP="00C47D8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47D8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On the coach's command, players sprint to the position number they are given (</w:t>
            </w:r>
            <w:proofErr w:type="spellStart"/>
            <w:r w:rsidRPr="00C47D8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ie</w:t>
            </w:r>
            <w:proofErr w:type="spellEnd"/>
            <w:r w:rsidRPr="00C47D8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. players who are number 3 sprint to first base, players who are number 7 sprint to left field...</w:t>
            </w:r>
            <w:proofErr w:type="spellStart"/>
            <w:r w:rsidRPr="00C47D8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etc</w:t>
            </w:r>
            <w:proofErr w:type="spellEnd"/>
            <w:r w:rsidRPr="00C47D8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).</w:t>
            </w:r>
          </w:p>
          <w:p w:rsidR="00C47D87" w:rsidRPr="00C47D87" w:rsidRDefault="00C47D87" w:rsidP="00C47D8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47D8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 xml:space="preserve">Once every player has reached their </w:t>
            </w:r>
            <w:proofErr w:type="spellStart"/>
            <w:r w:rsidRPr="00C47D8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repective</w:t>
            </w:r>
            <w:proofErr w:type="spellEnd"/>
            <w:r w:rsidRPr="00C47D8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 xml:space="preserve"> position, coach signals everyone to return to the starting area.</w:t>
            </w:r>
          </w:p>
          <w:p w:rsidR="00C47D87" w:rsidRPr="00C47D87" w:rsidRDefault="00C47D87" w:rsidP="00C47D8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47D8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After a short break, players sprint back onto the field only this time, sprint to the next position number (</w:t>
            </w:r>
            <w:proofErr w:type="spellStart"/>
            <w:r w:rsidRPr="00C47D8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ie</w:t>
            </w:r>
            <w:proofErr w:type="spellEnd"/>
            <w:r w:rsidRPr="00C47D8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. players who were number 3 now sprint out to position number 4 - second base).</w:t>
            </w:r>
          </w:p>
          <w:p w:rsidR="00C47D87" w:rsidRPr="00C47D87" w:rsidRDefault="00C47D87" w:rsidP="00C47D8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47D8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The drill ends when every player has sprinted to each position.</w:t>
            </w:r>
          </w:p>
        </w:tc>
        <w:tc>
          <w:tcPr>
            <w:tcW w:w="0" w:type="auto"/>
            <w:vMerge/>
            <w:vAlign w:val="center"/>
            <w:hideMark/>
          </w:tcPr>
          <w:p w:rsidR="00C47D87" w:rsidRPr="00C47D87" w:rsidRDefault="00C47D87" w:rsidP="00C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C47D87" w:rsidRPr="00C47D87" w:rsidTr="00C47D87">
        <w:trPr>
          <w:trHeight w:val="1080"/>
          <w:tblCellSpacing w:w="0" w:type="dxa"/>
        </w:trPr>
        <w:tc>
          <w:tcPr>
            <w:tcW w:w="0" w:type="auto"/>
            <w:gridSpan w:val="2"/>
            <w:hideMark/>
          </w:tcPr>
          <w:p w:rsidR="00C47D87" w:rsidRPr="00C47D87" w:rsidRDefault="00C47D87" w:rsidP="00C47D87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47D87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Teaching Tips / Progressions</w:t>
            </w:r>
            <w:proofErr w:type="gramStart"/>
            <w:r w:rsidRPr="00C47D87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:</w:t>
            </w:r>
            <w:r w:rsidRPr="00C47D8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.</w:t>
            </w:r>
            <w:proofErr w:type="gramEnd"/>
          </w:p>
          <w:p w:rsidR="00C47D87" w:rsidRPr="00C47D87" w:rsidRDefault="00C47D87" w:rsidP="00C47D8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47D8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It is a good idea to take the time to review the numbers of the positions before having the players run out onto the field.</w:t>
            </w:r>
          </w:p>
          <w:p w:rsidR="00C47D87" w:rsidRPr="00C47D87" w:rsidRDefault="00C47D87" w:rsidP="00C47D8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47D8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To add an element of team competition, record the total time of the drill with a stopwatch.</w:t>
            </w:r>
          </w:p>
        </w:tc>
        <w:tc>
          <w:tcPr>
            <w:tcW w:w="0" w:type="auto"/>
            <w:vMerge/>
            <w:vAlign w:val="center"/>
            <w:hideMark/>
          </w:tcPr>
          <w:p w:rsidR="00C47D87" w:rsidRPr="00C47D87" w:rsidRDefault="00C47D87" w:rsidP="00C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CE2BDF" w:rsidRDefault="00C47D87">
      <w:bookmarkStart w:id="0" w:name="_GoBack"/>
      <w:bookmarkEnd w:id="0"/>
    </w:p>
    <w:sectPr w:rsidR="00CE2B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E36DC"/>
    <w:multiLevelType w:val="multilevel"/>
    <w:tmpl w:val="CD84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4C1172"/>
    <w:multiLevelType w:val="multilevel"/>
    <w:tmpl w:val="0386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5F0249"/>
    <w:multiLevelType w:val="multilevel"/>
    <w:tmpl w:val="B4B0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763CE2"/>
    <w:multiLevelType w:val="multilevel"/>
    <w:tmpl w:val="F378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87"/>
    <w:rsid w:val="00203DA1"/>
    <w:rsid w:val="00854774"/>
    <w:rsid w:val="00C4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998BE-94A5-4F4E-8E53-D9465E0E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47D87"/>
    <w:rPr>
      <w:b/>
      <w:bCs/>
    </w:rPr>
  </w:style>
  <w:style w:type="character" w:customStyle="1" w:styleId="apple-converted-space">
    <w:name w:val="apple-converted-space"/>
    <w:basedOn w:val="DefaultParagraphFont"/>
    <w:rsid w:val="00C47D87"/>
  </w:style>
  <w:style w:type="paragraph" w:styleId="NormalWeb">
    <w:name w:val="Normal (Web)"/>
    <w:basedOn w:val="Normal"/>
    <w:uiPriority w:val="99"/>
    <w:semiHidden/>
    <w:unhideWhenUsed/>
    <w:rsid w:val="00C4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C47D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1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Pullen</dc:creator>
  <cp:keywords/>
  <dc:description/>
  <cp:lastModifiedBy>Mark Pullen</cp:lastModifiedBy>
  <cp:revision>1</cp:revision>
  <dcterms:created xsi:type="dcterms:W3CDTF">2014-05-21T04:06:00Z</dcterms:created>
  <dcterms:modified xsi:type="dcterms:W3CDTF">2014-05-21T04:08:00Z</dcterms:modified>
</cp:coreProperties>
</file>